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16" w:type="dxa"/>
        <w:tblInd w:w="-5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"/>
        <w:gridCol w:w="8080"/>
        <w:gridCol w:w="996"/>
      </w:tblGrid>
      <w:tr w:rsidR="00C70A07" w:rsidRPr="00972D48" w14:paraId="7E52B963" w14:textId="77777777" w:rsidTr="002B32E8">
        <w:trPr>
          <w:trHeight w:val="2145"/>
        </w:trPr>
        <w:tc>
          <w:tcPr>
            <w:tcW w:w="9516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6829A9" w14:textId="77777777" w:rsidR="00C70A07" w:rsidRPr="00972D48" w:rsidRDefault="00C70A07" w:rsidP="00C70A07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Wykaz załączników do wniosku o płatność w ramach Planu Strategicznego dla Wspólnej Polityki Rolnej na lata 2023-2027 dla Interwencji 13.1 - komponent Wdrażanie LSR</w:t>
            </w:r>
          </w:p>
          <w:p w14:paraId="2F132A23" w14:textId="07B8826A" w:rsidR="00C70A07" w:rsidRPr="00972D48" w:rsidRDefault="00C70A07" w:rsidP="00C70A07">
            <w:pPr>
              <w:spacing w:before="120"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Wstawić</w:t>
            </w:r>
            <w:r w:rsidRPr="00972D48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 xml:space="preserve"> " TAK"</w:t>
            </w: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jeżeli z zakresu Regulaminu naborów wniosków</w:t>
            </w:r>
            <w:r w:rsid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</w:t>
            </w:r>
            <w:r w:rsidR="00966357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</w:t>
            </w:r>
            <w:r w:rsid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/202</w:t>
            </w:r>
            <w:r w:rsidR="00A565DF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6</w:t>
            </w: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wynika konieczność załączenia dokumentu.</w:t>
            </w:r>
          </w:p>
          <w:p w14:paraId="1D8E7CB4" w14:textId="78B5E647" w:rsidR="00C70A07" w:rsidRPr="00972D48" w:rsidRDefault="00C70A07" w:rsidP="00C70A07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Wstawić </w:t>
            </w:r>
            <w:r w:rsidRPr="00972D48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"ND</w:t>
            </w: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" jeżeli z zakresu Regulaminu naborów wniosków </w:t>
            </w:r>
            <w:r w:rsidR="00966357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</w:t>
            </w:r>
            <w:r w:rsid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/202</w:t>
            </w:r>
            <w:r w:rsidR="00A565DF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6</w:t>
            </w:r>
            <w:r w:rsid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 xml:space="preserve"> </w:t>
            </w: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nie wynika konieczność załączenia dokumentu.</w:t>
            </w:r>
          </w:p>
        </w:tc>
      </w:tr>
      <w:tr w:rsidR="00505328" w:rsidRPr="00972D48" w14:paraId="01AADB6B" w14:textId="77777777" w:rsidTr="002B32E8">
        <w:trPr>
          <w:trHeight w:val="315"/>
        </w:trPr>
        <w:tc>
          <w:tcPr>
            <w:tcW w:w="44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9F0D6A" w14:textId="77777777" w:rsidR="00505328" w:rsidRPr="00972D48" w:rsidRDefault="00505328">
            <w:pPr>
              <w:spacing w:after="0"/>
              <w:rPr>
                <w:rFonts w:ascii="Times New Roman" w:eastAsia="Times New Roman" w:hAnsi="Times New Roman" w:cs="Times New Roman"/>
                <w:color w:val="auto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27E7D" w14:textId="77777777" w:rsidR="00505328" w:rsidRPr="00972D48" w:rsidRDefault="00C70A0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Wykaz załączników do wniosku o płatność</w:t>
            </w:r>
          </w:p>
        </w:tc>
        <w:tc>
          <w:tcPr>
            <w:tcW w:w="99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4B593A" w14:textId="77777777" w:rsidR="00505328" w:rsidRPr="00972D48" w:rsidRDefault="005053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7C4BD913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04714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bookmarkStart w:id="0" w:name="OLE_LINK1"/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80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38E6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Nazwa załącznika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EDFE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b/>
                <w:bCs/>
                <w:spacing w:val="0"/>
                <w:sz w:val="22"/>
                <w:szCs w:val="22"/>
                <w:lang w:eastAsia="pl-PL"/>
              </w:rPr>
              <w:t>TAK/ND</w:t>
            </w:r>
          </w:p>
        </w:tc>
      </w:tr>
      <w:tr w:rsidR="00505328" w:rsidRPr="00972D48" w14:paraId="4191F842" w14:textId="77777777" w:rsidTr="002B32E8">
        <w:trPr>
          <w:trHeight w:val="3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D3A9C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45B0E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Faktury lub dokumenty o równoważnej wartości dowodowej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61149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C0F5D3C" w14:textId="77777777" w:rsidTr="002B32E8">
        <w:trPr>
          <w:trHeight w:val="3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EDD48B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A6CC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płatność (dowody zapłaty);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AEB2D4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C7674F4" w14:textId="77777777" w:rsidTr="002B32E8">
        <w:trPr>
          <w:trHeight w:val="288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8A82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6D207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promowanie świadczonych przez Beneficjenta usług lub produktów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440CB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4B1BF43E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179E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D59EC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publikowanie lub aktualizację zakresu świadczonych przez Beneficjenta usług lub produktów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7A83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432E60D8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5C3B8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a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23179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Umowy z dostawcami lub wykonawcami zawierające specyfikację będącą podstawą wystawienia każdej, z przedstawionych faktur lub innych dokumentów o równoważnej wartości dowodowej, jeżeli nazwa towaru lub usługi w przedstawionej fakturze lub dokumencie o równoważnej wartości dowodowej, odnosi się do umów zawartych przez Beneficjenta lub nie pozwala na precyzyjne określenie kosztów kwalifikowalnych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0E1AD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74226ECD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624BE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b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FC8AE7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Wycena określająca wartość rynkową zakupionych używanych maszyn, urządzeń, sprzętu lub innego wyposażenia o charakterze zabytkowym albo historycznym (w przypadku operacji obejmujących zakup używanego sprzętu o charakterze zabytkowym albo historycznym 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699FC0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33211803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1977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c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BDCB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Interpretacja przepisów prawa podatkowego (interpretacja indywidualna) wydana przez Organ upoważniony (w przypadku, gdy Beneficjent złożył do wniosku o przyznanie pomocy Oświadczenia o kwalifikowalności VAT oraz wykazał w kosztach kwalifikowalnych VAT)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117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8943E98" w14:textId="77777777" w:rsidTr="002B32E8">
        <w:trPr>
          <w:trHeight w:val="358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A308C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d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38989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Umowa najmu lub dzierżawy maszyn, wyposażenia lub nieruchomości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103A2B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1F47A02" w14:textId="77777777" w:rsidTr="002B32E8">
        <w:trPr>
          <w:trHeight w:val="419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1FED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e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09A19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Oświadczenie podmiotu ubiegającego się o przyznanie pomocy o wielkości przedsiębiorstwa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82B5E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14B946EF" w14:textId="77777777" w:rsidTr="002B32E8">
        <w:trPr>
          <w:trHeight w:val="414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F975CB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8C92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Dokumenty potwierdzające: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8F5C5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54D7D225" w14:textId="77777777" w:rsidTr="002B32E8">
        <w:trPr>
          <w:trHeight w:val="41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2F36D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163B4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 xml:space="preserve">- prowadzenie oddzielnego systemu rachunkowości w ramach prowadzonych ksiąg rachunkowych </w:t>
            </w:r>
            <w:r w:rsidRPr="00972D48">
              <w:rPr>
                <w:rFonts w:ascii="Times New Roman" w:hAnsi="Times New Roman" w:cs="Times New Roman"/>
                <w:sz w:val="22"/>
                <w:szCs w:val="22"/>
              </w:rPr>
              <w:br/>
              <w:t>albo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AD8B2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0C1D271" w14:textId="77777777" w:rsidTr="002B32E8">
        <w:trPr>
          <w:trHeight w:val="865"/>
        </w:trPr>
        <w:tc>
          <w:tcPr>
            <w:tcW w:w="44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5B91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BABDE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 xml:space="preserve">- korzystania z odpowiedniego kodu rachunkowego, o którym mowa w art.. 123 ust. 2 lit. b pkt (i) rozporządzenia 2021/2115 w ramach prowadzonych ksiąg rachunkowych </w:t>
            </w:r>
            <w:r w:rsidRPr="00972D48">
              <w:rPr>
                <w:rFonts w:ascii="Times New Roman" w:hAnsi="Times New Roman" w:cs="Times New Roman"/>
                <w:sz w:val="22"/>
                <w:szCs w:val="22"/>
              </w:rPr>
              <w:br/>
              <w:t>albo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13842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140A8626" w14:textId="77777777" w:rsidTr="002B32E8">
        <w:trPr>
          <w:trHeight w:val="278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2FFB5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8A79B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prowadzenia zestawienia faktur lub równoważnych dokumentów księgowych, gdy na podstawie odrębnych przepisów Beneficjent nie jest zobowiązany do prowadzenia ksiąg rachunkowych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2D1E1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4FCDE989" w14:textId="77777777" w:rsidTr="002B32E8">
        <w:trPr>
          <w:trHeight w:val="57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C9185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8FA09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Decyzja o pozwoleniu na budowę (załącznik obowiązkowy w sytuacji, gdy na etapie WoPP nie był ostatecznym dokumentem)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5CF91E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4F10F61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850D8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3D47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Ostateczna decyzja o pozwoleniu na użytkowanie obiektu budowlanego - jeżeli taki obowiązek wynika z przepisów prawa budowlanego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9F74D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1926D880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7BDE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C18B7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Zawiadomienie właściwego organu o zakończeniu budowy złożone co najmniej 14 dni przed zamierzonym terminem przystąpienia do użytkowania, jeżeli obowiązek taki wynika z przepisów prawa budowlanego lub właściwy organ nałożył taki obowiązek wraz z: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CCBE4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9A9CE9A" w14:textId="77777777" w:rsidTr="002B32E8">
        <w:trPr>
          <w:trHeight w:val="12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C64D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C56ABD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oświadczeniem Beneficjenta, że w ciągu 14 dni od dnia zgłoszenia zakończenia robót właściwy organ nie wniósł sprzeciwu</w:t>
            </w:r>
          </w:p>
          <w:p w14:paraId="7B9CBE4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albo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3DD1E3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79278F7B" w14:textId="77777777" w:rsidTr="002B32E8">
        <w:trPr>
          <w:trHeight w:val="5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67BB51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9F64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zaświadczeniem wydanym przez właściwy organ, że nie wnosi sprzeciwu w przypadku, gdy zawiadomienie o zakończeniu robót budowlanych będzie przedkładane przed upływem 14 dni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AED1F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C227C40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B85DFC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A99F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Kosztorys różnicowy - jeśli dotyczy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F05CBC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4F57A5FB" w14:textId="77777777" w:rsidTr="002B32E8">
        <w:trPr>
          <w:trHeight w:val="40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588E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2D8AC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Kosztorys powykonawczy szczegółowy - jeśli dotyczy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EF98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32214995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7644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C65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 xml:space="preserve">Protokoły odbioru robót / montażu / rozruchu maszyn i urządzeń / instalacji oprogramowania </w:t>
            </w:r>
            <w:r w:rsidRPr="00972D4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albo </w:t>
            </w:r>
            <w:r w:rsidRPr="00972D48">
              <w:rPr>
                <w:rFonts w:ascii="Times New Roman" w:hAnsi="Times New Roman" w:cs="Times New Roman"/>
                <w:sz w:val="22"/>
                <w:szCs w:val="22"/>
              </w:rPr>
              <w:br/>
              <w:t>Oświadczenie Beneficjenta o poprawnym wykonaniu ww. czynności z udziałem środków własnych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AF90D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E15C9BF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0952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36993E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Zatwierdzony projekt budowlany - jeśli dotyczy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1891B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74C32CC2" w14:textId="77777777" w:rsidTr="002B32E8">
        <w:trPr>
          <w:trHeight w:val="288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5E7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97F9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Umowa cesji wierzytelności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0018C5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25E5088" w14:textId="77777777" w:rsidTr="002B32E8">
        <w:trPr>
          <w:trHeight w:val="562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8FD97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45987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Inne dokumenty potwierdzające osiągnięcie celów i wskaźników realizacji operacji (dotyczy sekcji Wskaźniki osiągnięcia celu(ów) operacji)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F61A5D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168B1447" w14:textId="77777777" w:rsidTr="002B32E8">
        <w:trPr>
          <w:trHeight w:val="3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436B8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3E4F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Informacja o numerze rachunku bankowego Beneficjenta lub cesjonariusza, prowadzonego przez bank lub spółdzielczą kasę oszczędnościowo-kredytową, na który mają być przekazane środki finansowe z tytułu pomocy</w:t>
            </w:r>
          </w:p>
        </w:tc>
        <w:tc>
          <w:tcPr>
            <w:tcW w:w="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A4CE4C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357BB5A5" w14:textId="77777777" w:rsidTr="002B32E8">
        <w:trPr>
          <w:trHeight w:val="581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5930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19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3645F7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Pełnomocnictwo (w przypadku, gdy zostało udzielone innej osobie niż podczas składania wniosku o przyznanie pomocy lub gdy zmienił się zakres poprzednio udzielonego pełnomocnictwa)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E713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367C87EE" w14:textId="77777777" w:rsidTr="002B32E8">
        <w:trPr>
          <w:trHeight w:val="42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F44A97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DE5FEA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zamieszkanie na obszarze objętym LSR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284C6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8D0FC46" w14:textId="77777777" w:rsidTr="002B32E8">
        <w:trPr>
          <w:trHeight w:val="412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7793CB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DC6E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przyznanie dotacji / dofinansowania operacji ze środków publicznych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73BAC6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629F8D9" w14:textId="77777777" w:rsidTr="002B32E8">
        <w:trPr>
          <w:trHeight w:val="3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6AC1B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5D9AD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Opis sposobu rozliczenia środków publicznych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CCA02F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47B50567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3C8B8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C0923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Zestawienie umów zawartych oraz planowanych do zawarcia w tym samym roku co umowy przedstawione do refundacji, które beneficjent podpisał z wykonawcami na taki sam lub zbliżony co do charakteru rodzaju dostaw/usług/robót budowlanych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5B387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22B9D81" w14:textId="77777777" w:rsidTr="002B32E8">
        <w:trPr>
          <w:trHeight w:val="42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D259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7341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Oświadczenie Beneficjenta zawierające szczegółowe wyliczenie prewspółczynnika podatku VAT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75A2F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5C790269" w14:textId="77777777" w:rsidTr="002B32E8">
        <w:trPr>
          <w:trHeight w:val="567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6556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612DA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Inne pozwolenia, zezwolenia, decyzje i inne dokumenty, których uzyskanie było wymagane przez odrębne przepisy w związku z zrealizowaną operacją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DF9E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B22C8B8" w14:textId="77777777" w:rsidTr="002B32E8">
        <w:trPr>
          <w:trHeight w:val="9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E5AC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26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CD3599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celne (Jednolity Dokument Administracyjny SAD -zgłoszenie w formie papierowej) zawierające stosowną adnotację celników przeprowadzających odprawę, jako potwierdzenia dopuszczenia towarów do obrotu lub (Poświadczenie Zgłoszenia Celnego PZC - zgłoszenie w formie elektronicznej) zawierającą informację dopuszczenia towaru do obrotu - dotyczy maszyn i urządzeń zakupionych w krajach nienależących do Unii Europejskiej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8DF5FE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5A73300B" w14:textId="77777777" w:rsidTr="002B32E8">
        <w:trPr>
          <w:trHeight w:val="326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B249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27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6B3E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Zgłoszenie do ubezpieczeń ZUS ZUA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8DF7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288D3A1" w14:textId="77777777" w:rsidTr="002B32E8">
        <w:trPr>
          <w:trHeight w:val="42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0704D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28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50923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Zaświadczenie o zgłoszeniu i okresach podlegania ubezpieczeniom społecznym (ZUS)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05AB4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1F4ADDCD" w14:textId="77777777" w:rsidTr="002B32E8">
        <w:trPr>
          <w:trHeight w:val="408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BA599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29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CBDD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Zaświadczenie o zgłoszeniu i okresach podlegania społecznym ubezpieczeniom rolników (KRUS)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8ACF99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16CAD5EB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2BC45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30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16E570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potwierdzający zgłoszenie obiektu(-ów), w którym (-ch) świadczone są usługi hotelarskie do ewidencji innych obiektów hotelarskich zgodnie z art. 39 ust. 3 ustawy o usługach hotelarskich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CD242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86D5B73" w14:textId="77777777" w:rsidTr="002B32E8">
        <w:trPr>
          <w:trHeight w:val="595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7D44BA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31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C281CB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przystąpienie do lokalnej, regionalnej lub ogólnopolskiej organizacji zrzeszającej kwaterodawców wiejskich (jeśli nie były przedłożone na etapie WoPP)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FA03B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7FB4746A" w14:textId="77777777" w:rsidTr="002B32E8">
        <w:trPr>
          <w:trHeight w:val="42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A07B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32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E604FD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realizację koncepcji wdrożenia systemu kategoryzacji WBN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5A4923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4A1511A" w14:textId="77777777" w:rsidTr="002B32E8">
        <w:trPr>
          <w:trHeight w:val="6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3094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33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E70D01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spełnienie przez obiekt minimalnych wymagań, o których mowa w Regulaminie naborów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EACC02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624733CF" w14:textId="77777777" w:rsidTr="002B32E8">
        <w:trPr>
          <w:trHeight w:val="29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12D4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34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21C8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realizację programu agroterapii dla uczestników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AC97C4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1FD1D57" w14:textId="77777777" w:rsidTr="002B32E8">
        <w:trPr>
          <w:trHeight w:val="411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B84E8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35</w:t>
            </w: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46AA0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przystąpienie do Ogólnopolskiej Sieci Zagród Edukacyjnych prowadzonej przez CDR O/Kraków</w:t>
            </w:r>
          </w:p>
        </w:tc>
        <w:tc>
          <w:tcPr>
            <w:tcW w:w="996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577AE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AD966D8" w14:textId="77777777" w:rsidTr="002B32E8">
        <w:trPr>
          <w:trHeight w:val="589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B3EE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lastRenderedPageBreak/>
              <w:t>36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871B8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członkostwo w Ogólnopolskiej Sieci Zagród Edukacyjnych prowadzonej przez CDR O/Kraków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7F75DC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1A0DBD0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4B31ED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7398C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zastosowanie wspólnego logo dla wszystkich produktów oraz producentów objętych projektem oraz wykorzystujących zasoby danego KŁŻ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91CB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6CE3119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1D5D7B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9803E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Dokumenty potwierdzające spełnienie jednego z warunków dotyczących: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9F664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38C7B4AD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E4C99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D4C1F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rozszerzenia współpracy o minimum 5 nowych rolników oraz dostosowania efektywności KŁŻ do zwiększonej liczby rolników/partnerów w ramach tego KŁŻ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E0021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2D00DC2" w14:textId="77777777" w:rsidTr="002B32E8">
        <w:trPr>
          <w:trHeight w:val="300"/>
        </w:trPr>
        <w:tc>
          <w:tcPr>
            <w:tcW w:w="44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6B1DA6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D4A1E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objęcia sprzedażą nowego asortymentu o cechach lub ilościach wymagających nakładów finansowych na dostosowania posiadanej infrastruktury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10815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5ED815A1" w14:textId="77777777" w:rsidTr="002B32E8">
        <w:trPr>
          <w:trHeight w:val="396"/>
        </w:trPr>
        <w:tc>
          <w:tcPr>
            <w:tcW w:w="440" w:type="dxa"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C9655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0FFFF6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zaimplementowania nowego systemu sprzedaży lub rozliczeń finansowych/księgowych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B6C57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765EA36D" w14:textId="77777777" w:rsidTr="002B32E8">
        <w:trPr>
          <w:trHeight w:val="300"/>
        </w:trPr>
        <w:tc>
          <w:tcPr>
            <w:tcW w:w="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C29B08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  <w:tc>
          <w:tcPr>
            <w:tcW w:w="8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C237B5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- rozszerzenia kręgu odbiorców poprzez szerszą promocję produktów wytwarzanych przez członków tego KŁŻ, w tym zastosowania różnorodnych kanałów komunikacji z konsumentem, ze szczególnym uwzględnieniem, co najmniej dwóch kanałów komunikacji cyfrowej (np. aplikacji na urządzenia mobilne, sklepu internetowego, strony internetowej), przy czym warunek nie dotyczy promocji alkoholu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DFDE44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21DD8D7F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08CCD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39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166638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Dokumenty potwierdzające zobowiązania partnera wiodącego do przekazania części pomocy pozostałym partnerom, zgodnie z postanowieniami umowy partnerstwa dotyczącymi podziału otrzymanej pomocy pomiędzy partnerów (np. podział procentowy, podział wg. zakresu zadań do wykonania) oraz sposobu przekazania tej pomocy przez partnera wiodącego pozostałym partnerom, w przypadku gdy umowa partnerstwa nie zawiera w swojej treści tych informacji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5C52B3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4D73BD60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A0D43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BB22A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Upoważnienie dla osoby reprezentującej do złożenia w imieniu wnioskodawcy wniosku i wykonywania innych czynności w toku ubiegania się o wypłatę pomocy, sporządzone przez inne osoby uprawnione do reprezentacji tego podmiotu – w przypadku ubiegania się o pomoc przez osobę prawną lub jednostkę organizacyjną nieposiadającą osobowości prawnej, jeżeli reprezentacja jest wieloosobowa.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5E9B2C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tr w:rsidR="00505328" w:rsidRPr="00972D48" w14:paraId="0965CCDC" w14:textId="77777777" w:rsidTr="002B32E8">
        <w:trPr>
          <w:trHeight w:val="30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4F645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  <w:r w:rsidRPr="00972D48"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  <w:t>41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8B292" w14:textId="77777777" w:rsidR="00505328" w:rsidRPr="00972D48" w:rsidRDefault="00C70A07" w:rsidP="002B32E8">
            <w:pPr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72D48">
              <w:rPr>
                <w:rFonts w:ascii="Times New Roman" w:hAnsi="Times New Roman" w:cs="Times New Roman"/>
                <w:sz w:val="22"/>
                <w:szCs w:val="22"/>
              </w:rPr>
              <w:t>Oświadczenie podmiotu ubiegającego się o przyznanie pomocy o wielkości przedsiębiorstwa  - załącznik do WoP</w:t>
            </w:r>
          </w:p>
        </w:tc>
        <w:tc>
          <w:tcPr>
            <w:tcW w:w="9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476E79" w14:textId="77777777" w:rsidR="00505328" w:rsidRPr="00972D48" w:rsidRDefault="00505328" w:rsidP="002B32E8">
            <w:pPr>
              <w:spacing w:after="0"/>
              <w:jc w:val="both"/>
              <w:rPr>
                <w:rFonts w:ascii="Times New Roman" w:eastAsia="Times New Roman" w:hAnsi="Times New Roman" w:cs="Times New Roman"/>
                <w:spacing w:val="0"/>
                <w:sz w:val="22"/>
                <w:szCs w:val="22"/>
                <w:lang w:eastAsia="pl-PL"/>
              </w:rPr>
            </w:pPr>
          </w:p>
        </w:tc>
      </w:tr>
      <w:bookmarkEnd w:id="0"/>
    </w:tbl>
    <w:p w14:paraId="2170D08B" w14:textId="77777777" w:rsidR="00505328" w:rsidRPr="00972D48" w:rsidRDefault="00505328" w:rsidP="002B32E8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FFD2CF0" w14:textId="77777777" w:rsidR="00505328" w:rsidRPr="00972D48" w:rsidRDefault="00505328">
      <w:pPr>
        <w:rPr>
          <w:rFonts w:ascii="Times New Roman" w:hAnsi="Times New Roman" w:cs="Times New Roman"/>
          <w:sz w:val="22"/>
          <w:szCs w:val="22"/>
        </w:rPr>
      </w:pPr>
    </w:p>
    <w:sectPr w:rsidR="00505328" w:rsidRPr="00972D4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65DE5" w14:textId="77777777" w:rsidR="00A21C56" w:rsidRDefault="00A21C56">
      <w:pPr>
        <w:spacing w:after="0"/>
      </w:pPr>
      <w:r>
        <w:separator/>
      </w:r>
    </w:p>
  </w:endnote>
  <w:endnote w:type="continuationSeparator" w:id="0">
    <w:p w14:paraId="52BF8644" w14:textId="77777777" w:rsidR="00A21C56" w:rsidRDefault="00A21C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5D644" w14:textId="77777777" w:rsidR="00A21C56" w:rsidRDefault="00A21C56">
      <w:pPr>
        <w:spacing w:after="0"/>
      </w:pPr>
      <w:r>
        <w:separator/>
      </w:r>
    </w:p>
  </w:footnote>
  <w:footnote w:type="continuationSeparator" w:id="0">
    <w:p w14:paraId="4A6678A5" w14:textId="77777777" w:rsidR="00A21C56" w:rsidRDefault="00A21C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28"/>
    <w:rsid w:val="00074CA5"/>
    <w:rsid w:val="002434EE"/>
    <w:rsid w:val="002B32E8"/>
    <w:rsid w:val="002D50D9"/>
    <w:rsid w:val="002D7C80"/>
    <w:rsid w:val="004B7129"/>
    <w:rsid w:val="00501CB6"/>
    <w:rsid w:val="00505328"/>
    <w:rsid w:val="00590ADE"/>
    <w:rsid w:val="005E62AC"/>
    <w:rsid w:val="006E60B5"/>
    <w:rsid w:val="006E7F3B"/>
    <w:rsid w:val="007817C1"/>
    <w:rsid w:val="00966357"/>
    <w:rsid w:val="00972D48"/>
    <w:rsid w:val="00A21C56"/>
    <w:rsid w:val="00A565DF"/>
    <w:rsid w:val="00AB19C0"/>
    <w:rsid w:val="00B078AA"/>
    <w:rsid w:val="00C70A07"/>
    <w:rsid w:val="00C955B4"/>
    <w:rsid w:val="00D37E32"/>
    <w:rsid w:val="00EB3307"/>
    <w:rsid w:val="00ED56F7"/>
    <w:rsid w:val="00F7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491EC"/>
  <w15:docId w15:val="{24C5E537-3F2B-4D02-AD93-AEDF384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color w:val="000000"/>
        <w:spacing w:val="-6"/>
        <w:lang w:val="pl-PL" w:eastAsia="en-US" w:bidi="ar-SA"/>
      </w:rPr>
    </w:rPrDefault>
    <w:pPrDefault>
      <w:pPr>
        <w:autoSpaceDN w:val="0"/>
        <w:spacing w:before="12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0" w:after="16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B1045669-2A97-45F2-A94B-00F73E57439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1176</Words>
  <Characters>7059</Characters>
  <Application>Microsoft Office Word</Application>
  <DocSecurity>0</DocSecurity>
  <Lines>58</Lines>
  <Paragraphs>16</Paragraphs>
  <ScaleCrop>false</ScaleCrop>
  <Company>ARiMR</Company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DDD.WL.DB</dc:creator>
  <dc:description/>
  <cp:lastModifiedBy>Agnieszka Strzelecka</cp:lastModifiedBy>
  <cp:revision>3</cp:revision>
  <dcterms:created xsi:type="dcterms:W3CDTF">2026-01-29T10:10:00Z</dcterms:created>
  <dcterms:modified xsi:type="dcterms:W3CDTF">2026-08-04T07:25:00Z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6771a908-1c94-472c-814b-ea84861bd2fb</vt:lpwstr>
  </property>
  <property fmtid="{D5CDD505-2E9C-101B-9397-08002B2CF9AE}" pid="3" name="bjClsUserRVM">
    <vt:lpwstr>[]</vt:lpwstr>
  </property>
  <property fmtid="{D5CDD505-2E9C-101B-9397-08002B2CF9AE}" pid="4" name="bjSaver">
    <vt:lpwstr>u3rpcA9LtxaBqMiqAWNlNjzHsai6GVWL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